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1A5" w:rsidRDefault="00D941A5" w:rsidP="00D941A5">
      <w:pPr>
        <w:pStyle w:val="NoSpacing"/>
      </w:pPr>
    </w:p>
    <w:p w:rsidR="00D941A5" w:rsidRDefault="00D941A5" w:rsidP="00D941A5">
      <w:pPr>
        <w:pStyle w:val="NoSpacing"/>
        <w:jc w:val="center"/>
      </w:pPr>
      <w:r w:rsidRPr="000E51DE">
        <w:rPr>
          <w:i/>
          <w:iCs/>
        </w:rPr>
        <w:object w:dxaOrig="5535" w:dyaOrig="31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pt;height:49.5pt" o:ole="">
            <v:imagedata r:id="rId5" o:title=""/>
          </v:shape>
          <o:OLEObject Type="Embed" ProgID="PBrush" ShapeID="_x0000_i1025" DrawAspect="Content" ObjectID="_1519636461" r:id="rId6"/>
        </w:object>
      </w:r>
    </w:p>
    <w:p w:rsidR="00D941A5" w:rsidRDefault="00D941A5" w:rsidP="00D941A5">
      <w:pPr>
        <w:pStyle w:val="NoSpacing"/>
      </w:pPr>
    </w:p>
    <w:p w:rsidR="00D941A5" w:rsidRPr="00A32720" w:rsidRDefault="00D941A5" w:rsidP="00D941A5">
      <w:pPr>
        <w:pStyle w:val="NoSpacing"/>
        <w:ind w:left="2880" w:firstLine="720"/>
        <w:rPr>
          <w:color w:val="000000"/>
        </w:rPr>
      </w:pPr>
      <w:r w:rsidRPr="00A32720">
        <w:rPr>
          <w:color w:val="000000"/>
        </w:rPr>
        <w:t>Bank of India: Head Office</w:t>
      </w:r>
    </w:p>
    <w:p w:rsidR="00D941A5" w:rsidRDefault="00D941A5" w:rsidP="00D941A5">
      <w:pPr>
        <w:pStyle w:val="NoSpacing"/>
        <w:tabs>
          <w:tab w:val="left" w:pos="990"/>
        </w:tabs>
        <w:jc w:val="center"/>
        <w:rPr>
          <w:color w:val="000000"/>
        </w:rPr>
      </w:pPr>
      <w:r>
        <w:rPr>
          <w:color w:val="000000"/>
        </w:rPr>
        <w:t>8.52</w:t>
      </w:r>
      <w:r w:rsidRPr="00A32720">
        <w:rPr>
          <w:color w:val="000000"/>
        </w:rPr>
        <w:t xml:space="preserve">% Bank </w:t>
      </w:r>
      <w:r>
        <w:rPr>
          <w:color w:val="000000"/>
        </w:rPr>
        <w:t>o</w:t>
      </w:r>
      <w:r w:rsidRPr="00A32720">
        <w:rPr>
          <w:color w:val="000000"/>
        </w:rPr>
        <w:t>f India- Tier-</w:t>
      </w:r>
      <w:r>
        <w:rPr>
          <w:color w:val="000000"/>
        </w:rPr>
        <w:t>2</w:t>
      </w:r>
      <w:r w:rsidRPr="00A32720">
        <w:rPr>
          <w:color w:val="000000"/>
        </w:rPr>
        <w:t xml:space="preserve"> Bond Issue</w:t>
      </w:r>
    </w:p>
    <w:p w:rsidR="00D941A5" w:rsidRDefault="00D941A5" w:rsidP="00D941A5">
      <w:pPr>
        <w:pStyle w:val="NoSpacing"/>
        <w:tabs>
          <w:tab w:val="left" w:pos="990"/>
        </w:tabs>
        <w:jc w:val="center"/>
        <w:rPr>
          <w:color w:val="000000"/>
        </w:rPr>
      </w:pPr>
      <w:r>
        <w:rPr>
          <w:color w:val="000000"/>
        </w:rPr>
        <w:t>Date of Application and Allotment: 31.12.2015</w:t>
      </w:r>
    </w:p>
    <w:p w:rsidR="00D941A5" w:rsidRDefault="00D941A5" w:rsidP="00D941A5">
      <w:pPr>
        <w:pStyle w:val="NoSpacing"/>
        <w:tabs>
          <w:tab w:val="left" w:pos="990"/>
        </w:tabs>
        <w:jc w:val="center"/>
        <w:rPr>
          <w:color w:val="000000"/>
        </w:rPr>
      </w:pPr>
      <w:r>
        <w:rPr>
          <w:color w:val="000000"/>
        </w:rPr>
        <w:t>List of Subscribers under EPFO</w:t>
      </w:r>
    </w:p>
    <w:p w:rsidR="00D941A5" w:rsidRDefault="00D941A5" w:rsidP="00D941A5">
      <w:pPr>
        <w:pStyle w:val="NoSpacing"/>
        <w:tabs>
          <w:tab w:val="left" w:pos="990"/>
        </w:tabs>
        <w:jc w:val="center"/>
        <w:rPr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5"/>
        <w:gridCol w:w="2551"/>
        <w:gridCol w:w="2705"/>
        <w:gridCol w:w="1561"/>
        <w:gridCol w:w="1808"/>
      </w:tblGrid>
      <w:tr w:rsidR="00D941A5" w:rsidTr="00B34B70">
        <w:tc>
          <w:tcPr>
            <w:tcW w:w="732" w:type="dxa"/>
          </w:tcPr>
          <w:p w:rsidR="00D941A5" w:rsidRPr="00AC71D2" w:rsidRDefault="00D941A5" w:rsidP="00B34B70">
            <w:pPr>
              <w:pStyle w:val="NoSpacing"/>
              <w:tabs>
                <w:tab w:val="left" w:pos="990"/>
              </w:tabs>
              <w:rPr>
                <w:color w:val="000000"/>
              </w:rPr>
            </w:pPr>
            <w:r w:rsidRPr="00AC71D2">
              <w:rPr>
                <w:color w:val="000000"/>
              </w:rPr>
              <w:t>Sl. No.</w:t>
            </w:r>
          </w:p>
        </w:tc>
        <w:tc>
          <w:tcPr>
            <w:tcW w:w="2616" w:type="dxa"/>
          </w:tcPr>
          <w:p w:rsidR="00D941A5" w:rsidRPr="00AC71D2" w:rsidRDefault="00D941A5" w:rsidP="00B34B70">
            <w:pPr>
              <w:pStyle w:val="NoSpacing"/>
              <w:tabs>
                <w:tab w:val="left" w:pos="99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Scheme </w:t>
            </w:r>
            <w:r w:rsidRPr="00AC71D2">
              <w:rPr>
                <w:color w:val="000000"/>
              </w:rPr>
              <w:t>of the Subscriber</w:t>
            </w:r>
          </w:p>
        </w:tc>
        <w:tc>
          <w:tcPr>
            <w:tcW w:w="2790" w:type="dxa"/>
          </w:tcPr>
          <w:p w:rsidR="00D941A5" w:rsidRPr="00AC71D2" w:rsidRDefault="00D941A5" w:rsidP="00B34B70">
            <w:pPr>
              <w:pStyle w:val="NoSpacing"/>
              <w:tabs>
                <w:tab w:val="left" w:pos="990"/>
              </w:tabs>
              <w:rPr>
                <w:color w:val="000000"/>
              </w:rPr>
            </w:pPr>
            <w:r>
              <w:rPr>
                <w:color w:val="000000"/>
              </w:rPr>
              <w:t>Name of the Fund Manager</w:t>
            </w:r>
          </w:p>
        </w:tc>
        <w:tc>
          <w:tcPr>
            <w:tcW w:w="1588" w:type="dxa"/>
          </w:tcPr>
          <w:p w:rsidR="00D941A5" w:rsidRPr="00AC71D2" w:rsidRDefault="00D941A5" w:rsidP="00B34B70">
            <w:pPr>
              <w:pStyle w:val="NoSpacing"/>
              <w:tabs>
                <w:tab w:val="left" w:pos="990"/>
              </w:tabs>
              <w:rPr>
                <w:color w:val="000000"/>
              </w:rPr>
            </w:pPr>
            <w:r w:rsidRPr="00AC71D2">
              <w:rPr>
                <w:color w:val="000000"/>
              </w:rPr>
              <w:t>Number of Bonds</w:t>
            </w:r>
          </w:p>
        </w:tc>
        <w:tc>
          <w:tcPr>
            <w:tcW w:w="1850" w:type="dxa"/>
          </w:tcPr>
          <w:p w:rsidR="00D941A5" w:rsidRPr="00AC71D2" w:rsidRDefault="00D941A5" w:rsidP="00B34B70">
            <w:pPr>
              <w:pStyle w:val="NoSpacing"/>
              <w:tabs>
                <w:tab w:val="left" w:pos="990"/>
              </w:tabs>
              <w:rPr>
                <w:color w:val="000000"/>
              </w:rPr>
            </w:pPr>
            <w:r w:rsidRPr="00AC71D2">
              <w:rPr>
                <w:color w:val="000000"/>
              </w:rPr>
              <w:t>Amount (</w:t>
            </w:r>
            <w:proofErr w:type="spellStart"/>
            <w:r w:rsidRPr="00AC71D2">
              <w:rPr>
                <w:color w:val="000000"/>
              </w:rPr>
              <w:t>Rs</w:t>
            </w:r>
            <w:proofErr w:type="spellEnd"/>
            <w:r w:rsidRPr="00AC71D2">
              <w:rPr>
                <w:color w:val="000000"/>
              </w:rPr>
              <w:t>. In Crores)</w:t>
            </w:r>
          </w:p>
        </w:tc>
      </w:tr>
      <w:tr w:rsidR="00D941A5" w:rsidTr="00B34B70">
        <w:tc>
          <w:tcPr>
            <w:tcW w:w="732" w:type="dxa"/>
          </w:tcPr>
          <w:p w:rsidR="00D941A5" w:rsidRPr="00AC71D2" w:rsidRDefault="00D941A5" w:rsidP="00D941A5">
            <w:pPr>
              <w:pStyle w:val="NoSpacing"/>
              <w:numPr>
                <w:ilvl w:val="0"/>
                <w:numId w:val="1"/>
              </w:numPr>
              <w:tabs>
                <w:tab w:val="left" w:pos="990"/>
              </w:tabs>
              <w:rPr>
                <w:color w:val="000000"/>
              </w:rPr>
            </w:pPr>
          </w:p>
        </w:tc>
        <w:tc>
          <w:tcPr>
            <w:tcW w:w="2616" w:type="dxa"/>
          </w:tcPr>
          <w:p w:rsidR="00D941A5" w:rsidRPr="003E6DA0" w:rsidRDefault="00D941A5" w:rsidP="00B34B7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E6DA0">
              <w:rPr>
                <w:rFonts w:ascii="Arial" w:hAnsi="Arial" w:cs="Arial"/>
                <w:color w:val="000000" w:themeColor="text1"/>
                <w:sz w:val="24"/>
                <w:szCs w:val="24"/>
              </w:rPr>
              <w:t>CBT EPF - 05-A-DM</w:t>
            </w:r>
          </w:p>
          <w:p w:rsidR="00D941A5" w:rsidRPr="003E6DA0" w:rsidRDefault="00D941A5" w:rsidP="00B34B70">
            <w:pPr>
              <w:pStyle w:val="NoSpacing"/>
              <w:tabs>
                <w:tab w:val="left" w:pos="990"/>
              </w:tabs>
              <w:rPr>
                <w:color w:val="000000" w:themeColor="text1"/>
              </w:rPr>
            </w:pPr>
          </w:p>
        </w:tc>
        <w:tc>
          <w:tcPr>
            <w:tcW w:w="2790" w:type="dxa"/>
          </w:tcPr>
          <w:p w:rsidR="00D941A5" w:rsidRPr="00AC71D2" w:rsidRDefault="00D941A5" w:rsidP="00B34B7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ICICI Bank</w:t>
            </w:r>
          </w:p>
        </w:tc>
        <w:tc>
          <w:tcPr>
            <w:tcW w:w="1588" w:type="dxa"/>
          </w:tcPr>
          <w:p w:rsidR="00D941A5" w:rsidRPr="00AC71D2" w:rsidRDefault="00D941A5" w:rsidP="00B34B70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C71D2">
              <w:rPr>
                <w:rFonts w:ascii="Arial" w:hAnsi="Arial" w:cs="Arial"/>
                <w:color w:val="000000"/>
                <w:sz w:val="24"/>
                <w:szCs w:val="24"/>
              </w:rPr>
              <w:t>6000</w:t>
            </w:r>
          </w:p>
          <w:p w:rsidR="00D941A5" w:rsidRPr="00AC71D2" w:rsidRDefault="00D941A5" w:rsidP="00B34B70">
            <w:pPr>
              <w:pStyle w:val="NoSpacing"/>
              <w:tabs>
                <w:tab w:val="left" w:pos="990"/>
              </w:tabs>
              <w:jc w:val="right"/>
              <w:rPr>
                <w:color w:val="000000"/>
              </w:rPr>
            </w:pPr>
          </w:p>
        </w:tc>
        <w:tc>
          <w:tcPr>
            <w:tcW w:w="1850" w:type="dxa"/>
          </w:tcPr>
          <w:p w:rsidR="00D941A5" w:rsidRPr="00AC71D2" w:rsidRDefault="00D941A5" w:rsidP="00B34B70">
            <w:pPr>
              <w:pStyle w:val="NoSpacing"/>
              <w:tabs>
                <w:tab w:val="left" w:pos="990"/>
              </w:tabs>
              <w:jc w:val="right"/>
              <w:rPr>
                <w:color w:val="000000"/>
              </w:rPr>
            </w:pPr>
            <w:r w:rsidRPr="00AC71D2">
              <w:rPr>
                <w:color w:val="000000"/>
              </w:rPr>
              <w:t>600</w:t>
            </w:r>
          </w:p>
        </w:tc>
      </w:tr>
      <w:tr w:rsidR="00D941A5" w:rsidTr="00B34B70">
        <w:tc>
          <w:tcPr>
            <w:tcW w:w="732" w:type="dxa"/>
          </w:tcPr>
          <w:p w:rsidR="00D941A5" w:rsidRPr="00AC71D2" w:rsidRDefault="00D941A5" w:rsidP="00D941A5">
            <w:pPr>
              <w:pStyle w:val="NoSpacing"/>
              <w:numPr>
                <w:ilvl w:val="0"/>
                <w:numId w:val="1"/>
              </w:numPr>
              <w:tabs>
                <w:tab w:val="left" w:pos="990"/>
              </w:tabs>
              <w:rPr>
                <w:color w:val="000000"/>
              </w:rPr>
            </w:pPr>
          </w:p>
        </w:tc>
        <w:tc>
          <w:tcPr>
            <w:tcW w:w="2616" w:type="dxa"/>
            <w:vAlign w:val="bottom"/>
          </w:tcPr>
          <w:p w:rsidR="00D941A5" w:rsidRPr="00AC71D2" w:rsidRDefault="00D941A5" w:rsidP="00B34B7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C71D2">
              <w:rPr>
                <w:rFonts w:ascii="Arial" w:hAnsi="Arial" w:cs="Arial"/>
                <w:color w:val="000000" w:themeColor="text1"/>
                <w:sz w:val="24"/>
                <w:szCs w:val="24"/>
              </w:rPr>
              <w:t>CBT EPF - 05 -B -DM</w:t>
            </w:r>
          </w:p>
        </w:tc>
        <w:tc>
          <w:tcPr>
            <w:tcW w:w="2790" w:type="dxa"/>
          </w:tcPr>
          <w:p w:rsidR="00D941A5" w:rsidRPr="00AC71D2" w:rsidRDefault="00D941A5" w:rsidP="00B34B7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Reliance Capital</w:t>
            </w:r>
          </w:p>
        </w:tc>
        <w:tc>
          <w:tcPr>
            <w:tcW w:w="1588" w:type="dxa"/>
            <w:vAlign w:val="bottom"/>
          </w:tcPr>
          <w:p w:rsidR="00D941A5" w:rsidRPr="00AC71D2" w:rsidRDefault="00D941A5" w:rsidP="00B34B70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C71D2">
              <w:rPr>
                <w:rFonts w:ascii="Arial" w:hAnsi="Arial" w:cs="Arial"/>
                <w:color w:val="000000"/>
                <w:sz w:val="24"/>
                <w:szCs w:val="24"/>
              </w:rPr>
              <w:t xml:space="preserve">   5050</w:t>
            </w:r>
          </w:p>
        </w:tc>
        <w:tc>
          <w:tcPr>
            <w:tcW w:w="1850" w:type="dxa"/>
          </w:tcPr>
          <w:p w:rsidR="00D941A5" w:rsidRPr="00AC71D2" w:rsidRDefault="00D941A5" w:rsidP="00B34B70">
            <w:pPr>
              <w:pStyle w:val="NoSpacing"/>
              <w:tabs>
                <w:tab w:val="left" w:pos="990"/>
              </w:tabs>
              <w:jc w:val="right"/>
              <w:rPr>
                <w:color w:val="000000"/>
              </w:rPr>
            </w:pPr>
            <w:r w:rsidRPr="00AC71D2">
              <w:rPr>
                <w:color w:val="000000"/>
              </w:rPr>
              <w:t>505</w:t>
            </w:r>
          </w:p>
        </w:tc>
      </w:tr>
      <w:tr w:rsidR="00D941A5" w:rsidTr="00B34B70">
        <w:tc>
          <w:tcPr>
            <w:tcW w:w="732" w:type="dxa"/>
          </w:tcPr>
          <w:p w:rsidR="00D941A5" w:rsidRPr="00AC71D2" w:rsidRDefault="00D941A5" w:rsidP="00D941A5">
            <w:pPr>
              <w:pStyle w:val="NoSpacing"/>
              <w:numPr>
                <w:ilvl w:val="0"/>
                <w:numId w:val="1"/>
              </w:numPr>
              <w:tabs>
                <w:tab w:val="left" w:pos="990"/>
              </w:tabs>
              <w:rPr>
                <w:color w:val="000000"/>
              </w:rPr>
            </w:pPr>
          </w:p>
        </w:tc>
        <w:tc>
          <w:tcPr>
            <w:tcW w:w="2616" w:type="dxa"/>
            <w:vAlign w:val="bottom"/>
          </w:tcPr>
          <w:p w:rsidR="00D941A5" w:rsidRPr="00AC71D2" w:rsidRDefault="00D941A5" w:rsidP="00B34B7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C71D2">
              <w:rPr>
                <w:rFonts w:ascii="Arial" w:hAnsi="Arial" w:cs="Arial"/>
                <w:color w:val="000000" w:themeColor="text1"/>
                <w:sz w:val="24"/>
                <w:szCs w:val="24"/>
              </w:rPr>
              <w:t>CBT EPF - 11 -B -DM</w:t>
            </w:r>
          </w:p>
        </w:tc>
        <w:tc>
          <w:tcPr>
            <w:tcW w:w="2790" w:type="dxa"/>
          </w:tcPr>
          <w:p w:rsidR="00D941A5" w:rsidRPr="00AC71D2" w:rsidRDefault="00D941A5" w:rsidP="00B34B7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Reliance Capital</w:t>
            </w:r>
          </w:p>
        </w:tc>
        <w:tc>
          <w:tcPr>
            <w:tcW w:w="1588" w:type="dxa"/>
            <w:vAlign w:val="bottom"/>
          </w:tcPr>
          <w:p w:rsidR="00D941A5" w:rsidRPr="00AC71D2" w:rsidRDefault="00D941A5" w:rsidP="00B34B70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C71D2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200 </w:t>
            </w:r>
          </w:p>
        </w:tc>
        <w:tc>
          <w:tcPr>
            <w:tcW w:w="1850" w:type="dxa"/>
          </w:tcPr>
          <w:p w:rsidR="00D941A5" w:rsidRPr="00AC71D2" w:rsidRDefault="00D941A5" w:rsidP="00B34B70">
            <w:pPr>
              <w:pStyle w:val="NoSpacing"/>
              <w:tabs>
                <w:tab w:val="left" w:pos="990"/>
              </w:tabs>
              <w:jc w:val="right"/>
              <w:rPr>
                <w:color w:val="000000"/>
              </w:rPr>
            </w:pPr>
            <w:r w:rsidRPr="00AC71D2">
              <w:rPr>
                <w:color w:val="000000"/>
              </w:rPr>
              <w:t>20</w:t>
            </w:r>
          </w:p>
        </w:tc>
      </w:tr>
      <w:tr w:rsidR="00D941A5" w:rsidTr="00B34B70">
        <w:tc>
          <w:tcPr>
            <w:tcW w:w="732" w:type="dxa"/>
          </w:tcPr>
          <w:p w:rsidR="00D941A5" w:rsidRPr="00AC71D2" w:rsidRDefault="00D941A5" w:rsidP="00D941A5">
            <w:pPr>
              <w:pStyle w:val="NoSpacing"/>
              <w:numPr>
                <w:ilvl w:val="0"/>
                <w:numId w:val="1"/>
              </w:numPr>
              <w:tabs>
                <w:tab w:val="left" w:pos="990"/>
              </w:tabs>
              <w:rPr>
                <w:color w:val="000000"/>
              </w:rPr>
            </w:pPr>
          </w:p>
        </w:tc>
        <w:tc>
          <w:tcPr>
            <w:tcW w:w="2616" w:type="dxa"/>
          </w:tcPr>
          <w:p w:rsidR="00D941A5" w:rsidRPr="00AC71D2" w:rsidRDefault="00D941A5" w:rsidP="00B34B7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C71D2">
              <w:rPr>
                <w:rFonts w:ascii="Arial" w:hAnsi="Arial" w:cs="Arial"/>
                <w:color w:val="000000"/>
                <w:sz w:val="24"/>
                <w:szCs w:val="24"/>
              </w:rPr>
              <w:t>CBT EPF-05-C-DM</w:t>
            </w:r>
          </w:p>
          <w:p w:rsidR="00D941A5" w:rsidRPr="00AC71D2" w:rsidRDefault="00D941A5" w:rsidP="00B34B70">
            <w:pPr>
              <w:pStyle w:val="NoSpacing"/>
              <w:tabs>
                <w:tab w:val="left" w:pos="990"/>
              </w:tabs>
              <w:rPr>
                <w:color w:val="000000"/>
              </w:rPr>
            </w:pPr>
          </w:p>
        </w:tc>
        <w:tc>
          <w:tcPr>
            <w:tcW w:w="2790" w:type="dxa"/>
          </w:tcPr>
          <w:p w:rsidR="00D941A5" w:rsidRPr="00AC71D2" w:rsidRDefault="00D941A5" w:rsidP="00B34B70">
            <w:pPr>
              <w:pStyle w:val="NoSpacing"/>
              <w:tabs>
                <w:tab w:val="left" w:pos="990"/>
              </w:tabs>
              <w:rPr>
                <w:color w:val="000000"/>
              </w:rPr>
            </w:pPr>
            <w:r>
              <w:rPr>
                <w:color w:val="000000"/>
              </w:rPr>
              <w:t>State Bank of India</w:t>
            </w:r>
          </w:p>
        </w:tc>
        <w:tc>
          <w:tcPr>
            <w:tcW w:w="1588" w:type="dxa"/>
          </w:tcPr>
          <w:p w:rsidR="00D941A5" w:rsidRPr="00AC71D2" w:rsidRDefault="00D941A5" w:rsidP="00B34B70">
            <w:pPr>
              <w:pStyle w:val="NoSpacing"/>
              <w:tabs>
                <w:tab w:val="left" w:pos="990"/>
              </w:tabs>
              <w:jc w:val="right"/>
              <w:rPr>
                <w:color w:val="000000"/>
              </w:rPr>
            </w:pPr>
            <w:r w:rsidRPr="00AC71D2">
              <w:rPr>
                <w:color w:val="000000"/>
              </w:rPr>
              <w:t>10500</w:t>
            </w:r>
          </w:p>
        </w:tc>
        <w:tc>
          <w:tcPr>
            <w:tcW w:w="1850" w:type="dxa"/>
          </w:tcPr>
          <w:p w:rsidR="00D941A5" w:rsidRPr="00AC71D2" w:rsidRDefault="00D941A5" w:rsidP="00B34B70">
            <w:pPr>
              <w:pStyle w:val="NoSpacing"/>
              <w:tabs>
                <w:tab w:val="left" w:pos="990"/>
              </w:tabs>
              <w:jc w:val="right"/>
              <w:rPr>
                <w:color w:val="000000"/>
              </w:rPr>
            </w:pPr>
            <w:r w:rsidRPr="00AC71D2">
              <w:rPr>
                <w:color w:val="000000"/>
              </w:rPr>
              <w:t>1050</w:t>
            </w:r>
          </w:p>
        </w:tc>
      </w:tr>
      <w:tr w:rsidR="00D941A5" w:rsidTr="00B34B70">
        <w:tc>
          <w:tcPr>
            <w:tcW w:w="732" w:type="dxa"/>
          </w:tcPr>
          <w:p w:rsidR="00D941A5" w:rsidRPr="00AC71D2" w:rsidRDefault="00D941A5" w:rsidP="00D941A5">
            <w:pPr>
              <w:pStyle w:val="NoSpacing"/>
              <w:numPr>
                <w:ilvl w:val="0"/>
                <w:numId w:val="1"/>
              </w:numPr>
              <w:tabs>
                <w:tab w:val="left" w:pos="990"/>
              </w:tabs>
              <w:rPr>
                <w:color w:val="000000"/>
              </w:rPr>
            </w:pPr>
          </w:p>
        </w:tc>
        <w:tc>
          <w:tcPr>
            <w:tcW w:w="2616" w:type="dxa"/>
          </w:tcPr>
          <w:p w:rsidR="00D941A5" w:rsidRPr="00AC71D2" w:rsidRDefault="00D941A5" w:rsidP="00B34B70">
            <w:pPr>
              <w:pStyle w:val="NoSpacing"/>
              <w:tabs>
                <w:tab w:val="left" w:pos="990"/>
              </w:tabs>
              <w:rPr>
                <w:color w:val="000000"/>
              </w:rPr>
            </w:pPr>
            <w:r>
              <w:rPr>
                <w:color w:val="000000"/>
              </w:rPr>
              <w:t>CBT EPF-05-D-DM</w:t>
            </w:r>
          </w:p>
        </w:tc>
        <w:tc>
          <w:tcPr>
            <w:tcW w:w="2790" w:type="dxa"/>
          </w:tcPr>
          <w:p w:rsidR="00D941A5" w:rsidRDefault="00D941A5" w:rsidP="00B34B70">
            <w:pPr>
              <w:pStyle w:val="NoSpacing"/>
              <w:tabs>
                <w:tab w:val="left" w:pos="990"/>
              </w:tabs>
              <w:rPr>
                <w:color w:val="000000"/>
              </w:rPr>
            </w:pPr>
            <w:r>
              <w:rPr>
                <w:color w:val="000000"/>
              </w:rPr>
              <w:t>HSBC</w:t>
            </w:r>
          </w:p>
        </w:tc>
        <w:tc>
          <w:tcPr>
            <w:tcW w:w="1588" w:type="dxa"/>
          </w:tcPr>
          <w:p w:rsidR="00D941A5" w:rsidRPr="00AC71D2" w:rsidRDefault="00D941A5" w:rsidP="00B34B70">
            <w:pPr>
              <w:pStyle w:val="NoSpacing"/>
              <w:tabs>
                <w:tab w:val="left" w:pos="990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4050</w:t>
            </w:r>
          </w:p>
        </w:tc>
        <w:tc>
          <w:tcPr>
            <w:tcW w:w="1850" w:type="dxa"/>
          </w:tcPr>
          <w:p w:rsidR="00D941A5" w:rsidRPr="00AC71D2" w:rsidRDefault="00D941A5" w:rsidP="00B34B70">
            <w:pPr>
              <w:pStyle w:val="NoSpacing"/>
              <w:tabs>
                <w:tab w:val="left" w:pos="990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</w:tr>
      <w:tr w:rsidR="00D941A5" w:rsidTr="00B34B70">
        <w:tc>
          <w:tcPr>
            <w:tcW w:w="732" w:type="dxa"/>
          </w:tcPr>
          <w:p w:rsidR="00D941A5" w:rsidRPr="00AC71D2" w:rsidRDefault="00D941A5" w:rsidP="00D941A5">
            <w:pPr>
              <w:pStyle w:val="NoSpacing"/>
              <w:numPr>
                <w:ilvl w:val="0"/>
                <w:numId w:val="1"/>
              </w:numPr>
              <w:tabs>
                <w:tab w:val="left" w:pos="990"/>
              </w:tabs>
              <w:rPr>
                <w:color w:val="000000"/>
              </w:rPr>
            </w:pPr>
          </w:p>
        </w:tc>
        <w:tc>
          <w:tcPr>
            <w:tcW w:w="2616" w:type="dxa"/>
          </w:tcPr>
          <w:p w:rsidR="00D941A5" w:rsidRPr="00AC71D2" w:rsidRDefault="00D941A5" w:rsidP="00B34B70">
            <w:pPr>
              <w:pStyle w:val="NoSpacing"/>
              <w:tabs>
                <w:tab w:val="left" w:pos="990"/>
              </w:tabs>
              <w:rPr>
                <w:color w:val="000000"/>
              </w:rPr>
            </w:pPr>
            <w:r>
              <w:rPr>
                <w:color w:val="000000"/>
              </w:rPr>
              <w:t>CBT EPF-11-D-DM</w:t>
            </w:r>
          </w:p>
        </w:tc>
        <w:tc>
          <w:tcPr>
            <w:tcW w:w="2790" w:type="dxa"/>
          </w:tcPr>
          <w:p w:rsidR="00D941A5" w:rsidRDefault="00D941A5" w:rsidP="00B34B70">
            <w:pPr>
              <w:pStyle w:val="NoSpacing"/>
              <w:tabs>
                <w:tab w:val="left" w:pos="990"/>
              </w:tabs>
              <w:rPr>
                <w:color w:val="000000"/>
              </w:rPr>
            </w:pPr>
            <w:r>
              <w:rPr>
                <w:color w:val="000000"/>
              </w:rPr>
              <w:t>HSBC</w:t>
            </w:r>
          </w:p>
        </w:tc>
        <w:tc>
          <w:tcPr>
            <w:tcW w:w="1588" w:type="dxa"/>
          </w:tcPr>
          <w:p w:rsidR="00D941A5" w:rsidRPr="00AC71D2" w:rsidRDefault="00D941A5" w:rsidP="00B34B70">
            <w:pPr>
              <w:pStyle w:val="NoSpacing"/>
              <w:tabs>
                <w:tab w:val="left" w:pos="990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1850" w:type="dxa"/>
          </w:tcPr>
          <w:p w:rsidR="00D941A5" w:rsidRPr="00AC71D2" w:rsidRDefault="00D941A5" w:rsidP="00B34B70">
            <w:pPr>
              <w:pStyle w:val="NoSpacing"/>
              <w:tabs>
                <w:tab w:val="left" w:pos="990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D941A5" w:rsidTr="00B34B70">
        <w:tc>
          <w:tcPr>
            <w:tcW w:w="732" w:type="dxa"/>
          </w:tcPr>
          <w:p w:rsidR="00D941A5" w:rsidRPr="00AC71D2" w:rsidRDefault="00D941A5" w:rsidP="00D941A5">
            <w:pPr>
              <w:pStyle w:val="NoSpacing"/>
              <w:numPr>
                <w:ilvl w:val="0"/>
                <w:numId w:val="1"/>
              </w:numPr>
              <w:tabs>
                <w:tab w:val="left" w:pos="990"/>
              </w:tabs>
              <w:rPr>
                <w:color w:val="000000"/>
              </w:rPr>
            </w:pPr>
          </w:p>
        </w:tc>
        <w:tc>
          <w:tcPr>
            <w:tcW w:w="2616" w:type="dxa"/>
            <w:vAlign w:val="center"/>
          </w:tcPr>
          <w:p w:rsidR="00D941A5" w:rsidRPr="003E6DA0" w:rsidRDefault="00D941A5" w:rsidP="00B34B7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6DA0">
              <w:rPr>
                <w:rFonts w:ascii="Arial" w:hAnsi="Arial" w:cs="Arial"/>
                <w:color w:val="000000"/>
                <w:sz w:val="24"/>
                <w:szCs w:val="24"/>
              </w:rPr>
              <w:t>CBT-EPF-05-E-DM</w:t>
            </w:r>
          </w:p>
        </w:tc>
        <w:tc>
          <w:tcPr>
            <w:tcW w:w="2790" w:type="dxa"/>
          </w:tcPr>
          <w:p w:rsidR="00D941A5" w:rsidRPr="003E6DA0" w:rsidRDefault="00D941A5" w:rsidP="00B34B70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UTI </w:t>
            </w:r>
          </w:p>
        </w:tc>
        <w:tc>
          <w:tcPr>
            <w:tcW w:w="1588" w:type="dxa"/>
            <w:vAlign w:val="bottom"/>
          </w:tcPr>
          <w:p w:rsidR="00D941A5" w:rsidRPr="003E6DA0" w:rsidRDefault="00D941A5" w:rsidP="00B34B70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6DA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850" w:type="dxa"/>
          </w:tcPr>
          <w:p w:rsidR="00D941A5" w:rsidRPr="00AC71D2" w:rsidRDefault="00D941A5" w:rsidP="00B34B70">
            <w:pPr>
              <w:pStyle w:val="NoSpacing"/>
              <w:tabs>
                <w:tab w:val="left" w:pos="990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D941A5" w:rsidTr="00B34B70">
        <w:tc>
          <w:tcPr>
            <w:tcW w:w="732" w:type="dxa"/>
          </w:tcPr>
          <w:p w:rsidR="00D941A5" w:rsidRPr="00AC71D2" w:rsidRDefault="00D941A5" w:rsidP="00D941A5">
            <w:pPr>
              <w:pStyle w:val="NoSpacing"/>
              <w:numPr>
                <w:ilvl w:val="0"/>
                <w:numId w:val="1"/>
              </w:numPr>
              <w:tabs>
                <w:tab w:val="left" w:pos="990"/>
              </w:tabs>
              <w:rPr>
                <w:color w:val="000000"/>
              </w:rPr>
            </w:pPr>
          </w:p>
        </w:tc>
        <w:tc>
          <w:tcPr>
            <w:tcW w:w="2616" w:type="dxa"/>
            <w:vAlign w:val="center"/>
          </w:tcPr>
          <w:p w:rsidR="00D941A5" w:rsidRPr="003E6DA0" w:rsidRDefault="00D941A5" w:rsidP="00B34B7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6DA0">
              <w:rPr>
                <w:rFonts w:ascii="Arial" w:hAnsi="Arial" w:cs="Arial"/>
                <w:color w:val="000000"/>
                <w:sz w:val="24"/>
                <w:szCs w:val="24"/>
              </w:rPr>
              <w:t>CBT-EPF-11-E-DM</w:t>
            </w:r>
          </w:p>
        </w:tc>
        <w:tc>
          <w:tcPr>
            <w:tcW w:w="2790" w:type="dxa"/>
          </w:tcPr>
          <w:p w:rsidR="00D941A5" w:rsidRPr="003E6DA0" w:rsidRDefault="00D941A5" w:rsidP="00B34B70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UTI</w:t>
            </w:r>
          </w:p>
        </w:tc>
        <w:tc>
          <w:tcPr>
            <w:tcW w:w="1588" w:type="dxa"/>
            <w:vAlign w:val="bottom"/>
          </w:tcPr>
          <w:p w:rsidR="00D941A5" w:rsidRPr="003E6DA0" w:rsidRDefault="00D941A5" w:rsidP="00B34B70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6DA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850" w:type="dxa"/>
          </w:tcPr>
          <w:p w:rsidR="00D941A5" w:rsidRPr="00AC71D2" w:rsidRDefault="00D941A5" w:rsidP="00B34B70">
            <w:pPr>
              <w:pStyle w:val="NoSpacing"/>
              <w:tabs>
                <w:tab w:val="left" w:pos="990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941A5" w:rsidTr="00B34B70">
        <w:tc>
          <w:tcPr>
            <w:tcW w:w="732" w:type="dxa"/>
          </w:tcPr>
          <w:p w:rsidR="00D941A5" w:rsidRDefault="00D941A5" w:rsidP="00B34B70">
            <w:pPr>
              <w:pStyle w:val="NoSpacing"/>
              <w:tabs>
                <w:tab w:val="left" w:pos="990"/>
              </w:tabs>
              <w:ind w:left="360"/>
              <w:rPr>
                <w:color w:val="000000"/>
              </w:rPr>
            </w:pPr>
          </w:p>
        </w:tc>
        <w:tc>
          <w:tcPr>
            <w:tcW w:w="2616" w:type="dxa"/>
          </w:tcPr>
          <w:p w:rsidR="00D941A5" w:rsidRPr="003E6DA0" w:rsidRDefault="00D941A5" w:rsidP="00B34B70">
            <w:pPr>
              <w:pStyle w:val="NoSpacing"/>
              <w:tabs>
                <w:tab w:val="left" w:pos="990"/>
              </w:tabs>
              <w:rPr>
                <w:color w:val="000000"/>
              </w:rPr>
            </w:pPr>
            <w:r w:rsidRPr="003E6DA0">
              <w:rPr>
                <w:color w:val="000000"/>
              </w:rPr>
              <w:t>Total</w:t>
            </w:r>
          </w:p>
          <w:p w:rsidR="00D941A5" w:rsidRPr="003E6DA0" w:rsidRDefault="00D941A5" w:rsidP="00B34B70">
            <w:pPr>
              <w:pStyle w:val="NoSpacing"/>
              <w:tabs>
                <w:tab w:val="left" w:pos="990"/>
              </w:tabs>
              <w:rPr>
                <w:color w:val="000000"/>
              </w:rPr>
            </w:pPr>
          </w:p>
        </w:tc>
        <w:tc>
          <w:tcPr>
            <w:tcW w:w="2790" w:type="dxa"/>
          </w:tcPr>
          <w:p w:rsidR="00D941A5" w:rsidRDefault="00D941A5" w:rsidP="00B34B70">
            <w:pPr>
              <w:pStyle w:val="NoSpacing"/>
              <w:tabs>
                <w:tab w:val="left" w:pos="990"/>
              </w:tabs>
              <w:jc w:val="right"/>
              <w:rPr>
                <w:color w:val="000000"/>
              </w:rPr>
            </w:pPr>
          </w:p>
        </w:tc>
        <w:tc>
          <w:tcPr>
            <w:tcW w:w="1588" w:type="dxa"/>
          </w:tcPr>
          <w:p w:rsidR="00D941A5" w:rsidRDefault="00D941A5" w:rsidP="00B34B70">
            <w:pPr>
              <w:pStyle w:val="NoSpacing"/>
              <w:tabs>
                <w:tab w:val="left" w:pos="990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30000</w:t>
            </w:r>
          </w:p>
        </w:tc>
        <w:tc>
          <w:tcPr>
            <w:tcW w:w="1850" w:type="dxa"/>
          </w:tcPr>
          <w:p w:rsidR="00D941A5" w:rsidRDefault="00D941A5" w:rsidP="00B34B70">
            <w:pPr>
              <w:pStyle w:val="NoSpacing"/>
              <w:tabs>
                <w:tab w:val="left" w:pos="990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3000</w:t>
            </w:r>
          </w:p>
        </w:tc>
      </w:tr>
    </w:tbl>
    <w:p w:rsidR="00D941A5" w:rsidRPr="00A32720" w:rsidRDefault="00D941A5" w:rsidP="00D941A5">
      <w:pPr>
        <w:pStyle w:val="NoSpacing"/>
        <w:tabs>
          <w:tab w:val="left" w:pos="990"/>
        </w:tabs>
        <w:rPr>
          <w:color w:val="000000"/>
        </w:rPr>
      </w:pPr>
    </w:p>
    <w:p w:rsidR="00D941A5" w:rsidRDefault="00D941A5" w:rsidP="00D941A5">
      <w:pPr>
        <w:pStyle w:val="NoSpacing"/>
      </w:pPr>
    </w:p>
    <w:p w:rsidR="00D941A5" w:rsidRDefault="00D941A5" w:rsidP="00D941A5">
      <w:pPr>
        <w:pStyle w:val="NoSpacing"/>
      </w:pPr>
    </w:p>
    <w:p w:rsidR="00D941A5" w:rsidRDefault="00D941A5" w:rsidP="00D941A5">
      <w:pPr>
        <w:pStyle w:val="NoSpacing"/>
      </w:pPr>
    </w:p>
    <w:p w:rsidR="00D941A5" w:rsidRDefault="00D941A5" w:rsidP="00D941A5">
      <w:pPr>
        <w:pStyle w:val="NoSpacing"/>
      </w:pPr>
    </w:p>
    <w:p w:rsidR="00D941A5" w:rsidRDefault="00D941A5" w:rsidP="00D941A5">
      <w:pPr>
        <w:pStyle w:val="NoSpacing"/>
      </w:pPr>
    </w:p>
    <w:p w:rsidR="00D941A5" w:rsidRDefault="00D941A5" w:rsidP="00D941A5">
      <w:pPr>
        <w:pStyle w:val="NoSpacing"/>
      </w:pPr>
    </w:p>
    <w:p w:rsidR="00D941A5" w:rsidRDefault="00D941A5" w:rsidP="00D941A5">
      <w:pPr>
        <w:pStyle w:val="NoSpacing"/>
      </w:pPr>
    </w:p>
    <w:p w:rsidR="00D941A5" w:rsidRPr="006E6D48" w:rsidRDefault="00D941A5" w:rsidP="00D941A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613BF7" w:rsidRDefault="00D941A5">
      <w:bookmarkStart w:id="0" w:name="_GoBack"/>
      <w:bookmarkEnd w:id="0"/>
    </w:p>
    <w:sectPr w:rsidR="00613B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9E07FC"/>
    <w:multiLevelType w:val="hybridMultilevel"/>
    <w:tmpl w:val="FBC09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724"/>
    <w:rsid w:val="00C70724"/>
    <w:rsid w:val="00D941A5"/>
    <w:rsid w:val="00EF71C7"/>
    <w:rsid w:val="00F9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B3CAD6-0F24-497A-853C-6FF8E9485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41A5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941A5"/>
    <w:pPr>
      <w:spacing w:after="0" w:line="240" w:lineRule="auto"/>
    </w:pPr>
    <w:rPr>
      <w:rFonts w:ascii="Arial" w:eastAsia="Times New Roman" w:hAnsi="Arial" w:cs="Arial"/>
      <w:sz w:val="24"/>
      <w:szCs w:val="24"/>
      <w:lang w:bidi="ar-SA"/>
    </w:rPr>
  </w:style>
  <w:style w:type="table" w:styleId="TableGrid">
    <w:name w:val="Table Grid"/>
    <w:basedOn w:val="TableNormal"/>
    <w:uiPriority w:val="59"/>
    <w:rsid w:val="00D941A5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Rajeev Bhatia</dc:creator>
  <cp:keywords/>
  <dc:description/>
  <cp:lastModifiedBy>Rajeev Bhatia</cp:lastModifiedBy>
  <cp:revision>2</cp:revision>
  <dcterms:created xsi:type="dcterms:W3CDTF">2016-03-16T06:58:00Z</dcterms:created>
  <dcterms:modified xsi:type="dcterms:W3CDTF">2016-03-16T06:58:00Z</dcterms:modified>
</cp:coreProperties>
</file>